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121C1" w14:textId="77777777" w:rsidR="00F44908" w:rsidRPr="004C1DDD" w:rsidRDefault="00F44908" w:rsidP="00735FC3">
      <w:pPr>
        <w:pStyle w:val="Default"/>
        <w:rPr>
          <w:rFonts w:ascii="Cambria" w:hAnsi="Cambria"/>
        </w:rPr>
      </w:pPr>
    </w:p>
    <w:p w14:paraId="26ED8C79" w14:textId="77777777" w:rsidR="0089453C" w:rsidRPr="004C1DDD" w:rsidRDefault="0089453C" w:rsidP="00735FC3">
      <w:pPr>
        <w:pStyle w:val="Default"/>
        <w:rPr>
          <w:rFonts w:ascii="Cambria" w:hAnsi="Cambria"/>
        </w:rPr>
      </w:pPr>
    </w:p>
    <w:tbl>
      <w:tblPr>
        <w:tblStyle w:val="Tabela-Siatka"/>
        <w:tblW w:w="14205" w:type="dxa"/>
        <w:tblInd w:w="-318" w:type="dxa"/>
        <w:tblLook w:val="04A0" w:firstRow="1" w:lastRow="0" w:firstColumn="1" w:lastColumn="0" w:noHBand="0" w:noVBand="1"/>
      </w:tblPr>
      <w:tblGrid>
        <w:gridCol w:w="9039"/>
        <w:gridCol w:w="5166"/>
      </w:tblGrid>
      <w:tr w:rsidR="009611E4" w:rsidRPr="004C1DDD" w14:paraId="4A740443" w14:textId="77777777" w:rsidTr="005827D7">
        <w:tc>
          <w:tcPr>
            <w:tcW w:w="14205" w:type="dxa"/>
            <w:gridSpan w:val="2"/>
            <w:shd w:val="clear" w:color="auto" w:fill="BFBFBF" w:themeFill="background1" w:themeFillShade="BF"/>
            <w:vAlign w:val="center"/>
          </w:tcPr>
          <w:p w14:paraId="251DD38F" w14:textId="77777777" w:rsidR="009611E4" w:rsidRPr="009611E4" w:rsidRDefault="009611E4" w:rsidP="009611E4">
            <w:pPr>
              <w:spacing w:line="276" w:lineRule="auto"/>
              <w:jc w:val="center"/>
              <w:rPr>
                <w:rFonts w:ascii="Cambria" w:hAnsi="Cambria"/>
                <w:b/>
                <w:sz w:val="32"/>
                <w:szCs w:val="32"/>
              </w:rPr>
            </w:pPr>
            <w:r w:rsidRPr="009611E4">
              <w:rPr>
                <w:rFonts w:ascii="Cambria" w:hAnsi="Cambria"/>
                <w:bCs/>
                <w:sz w:val="32"/>
                <w:szCs w:val="32"/>
              </w:rPr>
              <w:t>„</w:t>
            </w:r>
            <w:r w:rsidRPr="009611E4">
              <w:rPr>
                <w:rFonts w:ascii="Cambria" w:hAnsi="Cambria"/>
                <w:b/>
                <w:sz w:val="32"/>
                <w:szCs w:val="32"/>
              </w:rPr>
              <w:t>Dostawa agregatu uprawowo-siewnego pneumatycznego lub mechanicznego”</w:t>
            </w:r>
          </w:p>
          <w:p w14:paraId="24D9969E" w14:textId="77777777" w:rsidR="009611E4" w:rsidRPr="009611E4" w:rsidRDefault="009611E4" w:rsidP="009611E4">
            <w:pPr>
              <w:jc w:val="center"/>
              <w:rPr>
                <w:rFonts w:ascii="Cambria" w:hAnsi="Cambria"/>
                <w:b/>
                <w:sz w:val="32"/>
                <w:szCs w:val="32"/>
              </w:rPr>
            </w:pPr>
          </w:p>
        </w:tc>
      </w:tr>
      <w:tr w:rsidR="0089453C" w:rsidRPr="004C1DDD" w14:paraId="13305963" w14:textId="77777777" w:rsidTr="004C085D">
        <w:tc>
          <w:tcPr>
            <w:tcW w:w="9039" w:type="dxa"/>
            <w:shd w:val="clear" w:color="auto" w:fill="BFBFBF" w:themeFill="background1" w:themeFillShade="BF"/>
            <w:vAlign w:val="center"/>
          </w:tcPr>
          <w:p w14:paraId="7310A60A" w14:textId="3ED8915A" w:rsidR="0089453C" w:rsidRPr="004C1DDD" w:rsidRDefault="0089453C" w:rsidP="004C08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4C1DDD">
              <w:rPr>
                <w:rFonts w:ascii="Cambria" w:hAnsi="Cambria" w:cs="Arial"/>
                <w:b/>
                <w:sz w:val="24"/>
                <w:szCs w:val="24"/>
              </w:rPr>
              <w:t>AGREGAT UPRAWOWO- SIEWNY</w:t>
            </w:r>
            <w:r w:rsidRPr="004C1DDD">
              <w:rPr>
                <w:rFonts w:ascii="Cambria" w:hAnsi="Cambria" w:cs="Arial"/>
                <w:b/>
                <w:bCs/>
                <w:u w:val="single"/>
              </w:rPr>
              <w:t xml:space="preserve"> pneumatyczny lub mechaniczny o szer.3-4m  z jednoczesnym  zmiennym  wysiewem ziarna i nawozu i sterowaniem ISOBUS z funkcją zmiennego wysiewu wg. map aplikacyjnych</w:t>
            </w:r>
          </w:p>
        </w:tc>
        <w:tc>
          <w:tcPr>
            <w:tcW w:w="5166" w:type="dxa"/>
            <w:vAlign w:val="center"/>
          </w:tcPr>
          <w:p w14:paraId="60BECFA2" w14:textId="77777777" w:rsidR="0089453C" w:rsidRPr="004C1DDD" w:rsidRDefault="0089453C" w:rsidP="004C08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C1DDD">
              <w:rPr>
                <w:rFonts w:ascii="Cambria" w:hAnsi="Cambria"/>
                <w:b/>
                <w:sz w:val="24"/>
                <w:szCs w:val="24"/>
              </w:rPr>
              <w:t>Parametry techniczne oferowanego sprzętu</w:t>
            </w:r>
          </w:p>
        </w:tc>
      </w:tr>
      <w:tr w:rsidR="0089453C" w:rsidRPr="004C1DDD" w14:paraId="390BF578" w14:textId="77777777" w:rsidTr="004C085D">
        <w:tc>
          <w:tcPr>
            <w:tcW w:w="9039" w:type="dxa"/>
          </w:tcPr>
          <w:p w14:paraId="40E1F525" w14:textId="63247B96" w:rsidR="0089453C" w:rsidRPr="004C1DDD" w:rsidRDefault="0089453C" w:rsidP="0089453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Szerokość robocza 3-4m</w:t>
            </w:r>
          </w:p>
        </w:tc>
        <w:tc>
          <w:tcPr>
            <w:tcW w:w="5166" w:type="dxa"/>
          </w:tcPr>
          <w:p w14:paraId="37865F8A" w14:textId="450E7F05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Szerokość robocza …………**</w:t>
            </w:r>
          </w:p>
        </w:tc>
      </w:tr>
      <w:tr w:rsidR="0089453C" w:rsidRPr="004C1DDD" w14:paraId="50E20028" w14:textId="77777777" w:rsidTr="004C085D">
        <w:tc>
          <w:tcPr>
            <w:tcW w:w="9039" w:type="dxa"/>
          </w:tcPr>
          <w:p w14:paraId="1AD4C93F" w14:textId="2020A4C5" w:rsidR="0089453C" w:rsidRPr="004C1DDD" w:rsidRDefault="0089453C" w:rsidP="0089453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Szerokość transportowa min. 3.0 m</w:t>
            </w:r>
          </w:p>
        </w:tc>
        <w:tc>
          <w:tcPr>
            <w:tcW w:w="5166" w:type="dxa"/>
          </w:tcPr>
          <w:p w14:paraId="60A91045" w14:textId="66337A56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Szerokość transportowa …………**</w:t>
            </w:r>
          </w:p>
        </w:tc>
      </w:tr>
      <w:tr w:rsidR="0089453C" w:rsidRPr="004C1DDD" w14:paraId="79895E1A" w14:textId="77777777" w:rsidTr="004C085D">
        <w:tc>
          <w:tcPr>
            <w:tcW w:w="9039" w:type="dxa"/>
          </w:tcPr>
          <w:p w14:paraId="092CD740" w14:textId="42C3FD87" w:rsidR="0089453C" w:rsidRPr="004C1DDD" w:rsidRDefault="0089453C" w:rsidP="0089453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Belka zaczepowa kat 3-dyszel sztywny</w:t>
            </w:r>
          </w:p>
        </w:tc>
        <w:tc>
          <w:tcPr>
            <w:tcW w:w="5166" w:type="dxa"/>
          </w:tcPr>
          <w:p w14:paraId="184A6820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3C5CFD3A" w14:textId="77777777" w:rsidTr="004C085D">
        <w:tc>
          <w:tcPr>
            <w:tcW w:w="9039" w:type="dxa"/>
          </w:tcPr>
          <w:p w14:paraId="25EBFA6B" w14:textId="3C46DDC6" w:rsidR="0089453C" w:rsidRPr="004C1DDD" w:rsidRDefault="0089453C" w:rsidP="0089453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 xml:space="preserve">Maszyna </w:t>
            </w:r>
            <w:proofErr w:type="spellStart"/>
            <w:r w:rsidRPr="004C1DDD">
              <w:rPr>
                <w:rFonts w:ascii="Cambria" w:hAnsi="Cambria" w:cs="Arial"/>
                <w:bCs/>
              </w:rPr>
              <w:t>półzawieszana</w:t>
            </w:r>
            <w:proofErr w:type="spellEnd"/>
            <w:r w:rsidRPr="004C1DDD">
              <w:rPr>
                <w:rFonts w:ascii="Cambria" w:hAnsi="Cambria" w:cs="Arial"/>
                <w:bCs/>
              </w:rPr>
              <w:t xml:space="preserve"> </w:t>
            </w:r>
          </w:p>
        </w:tc>
        <w:tc>
          <w:tcPr>
            <w:tcW w:w="5166" w:type="dxa"/>
          </w:tcPr>
          <w:p w14:paraId="68F28ECB" w14:textId="580A889F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5D056092" w14:textId="77777777" w:rsidTr="004C085D">
        <w:tc>
          <w:tcPr>
            <w:tcW w:w="9039" w:type="dxa"/>
          </w:tcPr>
          <w:p w14:paraId="566B8118" w14:textId="572B2B76" w:rsidR="0089453C" w:rsidRPr="004C1DDD" w:rsidRDefault="0089453C" w:rsidP="0089453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 xml:space="preserve">Sekcja robocza brony- brona talerzowa- talerze uzębione min 450 mm </w:t>
            </w:r>
          </w:p>
        </w:tc>
        <w:tc>
          <w:tcPr>
            <w:tcW w:w="5166" w:type="dxa"/>
          </w:tcPr>
          <w:p w14:paraId="75446C8D" w14:textId="2666CE46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Uzębienie …………**</w:t>
            </w:r>
          </w:p>
        </w:tc>
      </w:tr>
      <w:tr w:rsidR="0089453C" w:rsidRPr="004C1DDD" w14:paraId="6DE7C922" w14:textId="77777777" w:rsidTr="004C085D">
        <w:tc>
          <w:tcPr>
            <w:tcW w:w="9039" w:type="dxa"/>
          </w:tcPr>
          <w:p w14:paraId="3256AAEA" w14:textId="06248776" w:rsidR="0089453C" w:rsidRPr="004C1DDD" w:rsidRDefault="0089453C" w:rsidP="004C085D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 xml:space="preserve">Zbiornik kombinowany do nasion i nawozu min  4000 l </w:t>
            </w:r>
          </w:p>
        </w:tc>
        <w:tc>
          <w:tcPr>
            <w:tcW w:w="5166" w:type="dxa"/>
          </w:tcPr>
          <w:p w14:paraId="41E79FBC" w14:textId="7171AFE5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Pojemność zbiornika …………**</w:t>
            </w:r>
          </w:p>
        </w:tc>
      </w:tr>
      <w:tr w:rsidR="0089453C" w:rsidRPr="004C1DDD" w14:paraId="7CB64119" w14:textId="77777777" w:rsidTr="004C085D">
        <w:tc>
          <w:tcPr>
            <w:tcW w:w="9039" w:type="dxa"/>
          </w:tcPr>
          <w:p w14:paraId="701C1562" w14:textId="2E7B645E" w:rsidR="0089453C" w:rsidRPr="004C1DDD" w:rsidRDefault="0089453C" w:rsidP="0089453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Podwójna redlica talerzowa- rozstaw rzędów  min 15.0 cm  max 17 cm.</w:t>
            </w:r>
          </w:p>
        </w:tc>
        <w:tc>
          <w:tcPr>
            <w:tcW w:w="5166" w:type="dxa"/>
          </w:tcPr>
          <w:p w14:paraId="006D5082" w14:textId="3828281A" w:rsidR="0089453C" w:rsidRPr="004C1DDD" w:rsidRDefault="003015C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Rozstaw rzędów</w:t>
            </w:r>
            <w:r w:rsidR="0089453C" w:rsidRPr="004C1DDD">
              <w:rPr>
                <w:rFonts w:ascii="Cambria" w:hAnsi="Cambria"/>
              </w:rPr>
              <w:t xml:space="preserve"> …………**</w:t>
            </w:r>
          </w:p>
        </w:tc>
      </w:tr>
      <w:tr w:rsidR="0089453C" w:rsidRPr="004C1DDD" w14:paraId="3059C7C4" w14:textId="77777777" w:rsidTr="004C085D">
        <w:tc>
          <w:tcPr>
            <w:tcW w:w="9039" w:type="dxa"/>
          </w:tcPr>
          <w:p w14:paraId="76EC4CEC" w14:textId="6123281C" w:rsidR="0089453C" w:rsidRPr="004C1DDD" w:rsidRDefault="003015CC" w:rsidP="003015C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 xml:space="preserve">Redlica   nawozowa  z rozstawem rzędów  min 30 cm </w:t>
            </w:r>
          </w:p>
        </w:tc>
        <w:tc>
          <w:tcPr>
            <w:tcW w:w="5166" w:type="dxa"/>
          </w:tcPr>
          <w:p w14:paraId="624FF43E" w14:textId="24C3F8EB" w:rsidR="0089453C" w:rsidRPr="004C1DDD" w:rsidRDefault="003015C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 xml:space="preserve">Rozstaw rzędów </w:t>
            </w:r>
            <w:r w:rsidR="0089453C" w:rsidRPr="004C1DDD">
              <w:rPr>
                <w:rFonts w:ascii="Cambria" w:hAnsi="Cambria"/>
              </w:rPr>
              <w:t>…………**</w:t>
            </w:r>
          </w:p>
        </w:tc>
      </w:tr>
      <w:tr w:rsidR="0089453C" w:rsidRPr="004C1DDD" w14:paraId="52BB4BDE" w14:textId="77777777" w:rsidTr="004C085D">
        <w:tc>
          <w:tcPr>
            <w:tcW w:w="9039" w:type="dxa"/>
          </w:tcPr>
          <w:p w14:paraId="7F516A7D" w14:textId="42AD896D" w:rsidR="0089453C" w:rsidRPr="004C1DDD" w:rsidRDefault="003015CC" w:rsidP="003015C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 xml:space="preserve">Rolki dociskowe min. 350 mm +skrobaki </w:t>
            </w:r>
          </w:p>
        </w:tc>
        <w:tc>
          <w:tcPr>
            <w:tcW w:w="5166" w:type="dxa"/>
          </w:tcPr>
          <w:p w14:paraId="2129F983" w14:textId="77777777" w:rsidR="0089453C" w:rsidRPr="004C1DDD" w:rsidRDefault="003015C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Rolki dociskowe</w:t>
            </w:r>
            <w:r w:rsidR="0089453C" w:rsidRPr="004C1DDD">
              <w:rPr>
                <w:rFonts w:ascii="Cambria" w:hAnsi="Cambria"/>
              </w:rPr>
              <w:t xml:space="preserve"> …………**</w:t>
            </w:r>
          </w:p>
          <w:p w14:paraId="716F37C4" w14:textId="6BD007B7" w:rsidR="003015CC" w:rsidRPr="004C1DDD" w:rsidRDefault="003015C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Skrobaki- Spełnia/nie spełnia *</w:t>
            </w:r>
          </w:p>
        </w:tc>
      </w:tr>
      <w:tr w:rsidR="0089453C" w:rsidRPr="004C1DDD" w14:paraId="4B121039" w14:textId="77777777" w:rsidTr="004C085D">
        <w:tc>
          <w:tcPr>
            <w:tcW w:w="9039" w:type="dxa"/>
          </w:tcPr>
          <w:p w14:paraId="765A729D" w14:textId="3E81AB11" w:rsidR="0089453C" w:rsidRPr="004C1DDD" w:rsidRDefault="003015CC" w:rsidP="003015C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Nacisk na redlice  nasienna min. 40 kg   max 150 kg</w:t>
            </w:r>
          </w:p>
        </w:tc>
        <w:tc>
          <w:tcPr>
            <w:tcW w:w="5166" w:type="dxa"/>
          </w:tcPr>
          <w:p w14:paraId="24A0E230" w14:textId="0712DED4" w:rsidR="0089453C" w:rsidRPr="004C1DDD" w:rsidRDefault="003015C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Nacisk</w:t>
            </w:r>
            <w:r w:rsidR="0089453C" w:rsidRPr="004C1DDD">
              <w:rPr>
                <w:rFonts w:ascii="Cambria" w:hAnsi="Cambria"/>
              </w:rPr>
              <w:t xml:space="preserve"> …………**</w:t>
            </w:r>
          </w:p>
        </w:tc>
      </w:tr>
      <w:tr w:rsidR="0089453C" w:rsidRPr="004C1DDD" w14:paraId="69686502" w14:textId="77777777" w:rsidTr="004C085D">
        <w:tc>
          <w:tcPr>
            <w:tcW w:w="9039" w:type="dxa"/>
          </w:tcPr>
          <w:p w14:paraId="0F052ACF" w14:textId="4DAD712C" w:rsidR="0089453C" w:rsidRPr="004C1DDD" w:rsidRDefault="003015CC" w:rsidP="003015C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Nacisk na redlice nawozową max 150 kg-hydrauliczna regulacja głębokości  odłożenia nawozu</w:t>
            </w:r>
          </w:p>
        </w:tc>
        <w:tc>
          <w:tcPr>
            <w:tcW w:w="5166" w:type="dxa"/>
          </w:tcPr>
          <w:p w14:paraId="15CD6362" w14:textId="77777777" w:rsidR="003015CC" w:rsidRPr="004C1DDD" w:rsidRDefault="003015C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Nacisk …………**</w:t>
            </w:r>
          </w:p>
          <w:p w14:paraId="54480158" w14:textId="07EA3A82" w:rsidR="0089453C" w:rsidRPr="004C1DDD" w:rsidRDefault="003015C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 xml:space="preserve">Głębokość odłożenia nawozu- </w:t>
            </w:r>
            <w:r w:rsidR="0089453C"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16FE70C8" w14:textId="77777777" w:rsidTr="004C085D">
        <w:tc>
          <w:tcPr>
            <w:tcW w:w="9039" w:type="dxa"/>
          </w:tcPr>
          <w:p w14:paraId="64F7E7F9" w14:textId="608AA0F7" w:rsidR="0089453C" w:rsidRPr="004C1DDD" w:rsidRDefault="003015CC" w:rsidP="003015C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lastRenderedPageBreak/>
              <w:t>Napęd  aparatu wysiewającego  hydrauliczny bądź  elektryczny</w:t>
            </w:r>
          </w:p>
        </w:tc>
        <w:tc>
          <w:tcPr>
            <w:tcW w:w="5166" w:type="dxa"/>
          </w:tcPr>
          <w:p w14:paraId="158B2B07" w14:textId="27C661C7" w:rsidR="0089453C" w:rsidRPr="004C1DDD" w:rsidRDefault="003015C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Typ napędu …………**</w:t>
            </w:r>
          </w:p>
        </w:tc>
      </w:tr>
      <w:tr w:rsidR="0089453C" w:rsidRPr="004C1DDD" w14:paraId="1E263EC1" w14:textId="77777777" w:rsidTr="004C085D">
        <w:tc>
          <w:tcPr>
            <w:tcW w:w="9039" w:type="dxa"/>
          </w:tcPr>
          <w:p w14:paraId="3A3955D7" w14:textId="4E87F74B" w:rsidR="0089453C" w:rsidRPr="004C1DDD" w:rsidRDefault="003015CC" w:rsidP="003015C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Wałki wysiewające do  nasion grubych i drobnych</w:t>
            </w:r>
          </w:p>
        </w:tc>
        <w:tc>
          <w:tcPr>
            <w:tcW w:w="5166" w:type="dxa"/>
          </w:tcPr>
          <w:p w14:paraId="449EE0E3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63AD4457" w14:textId="77777777" w:rsidTr="004C085D">
        <w:tc>
          <w:tcPr>
            <w:tcW w:w="9039" w:type="dxa"/>
          </w:tcPr>
          <w:p w14:paraId="3C42473B" w14:textId="2F43AEDC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 xml:space="preserve">Hydrauliczny  napęd  dmuchawy z </w:t>
            </w:r>
            <w:proofErr w:type="spellStart"/>
            <w:r w:rsidRPr="004C1DDD">
              <w:rPr>
                <w:rFonts w:ascii="Cambria" w:hAnsi="Cambria" w:cs="Arial"/>
                <w:bCs/>
              </w:rPr>
              <w:t>Load</w:t>
            </w:r>
            <w:proofErr w:type="spellEnd"/>
            <w:r w:rsidRPr="004C1DDD">
              <w:rPr>
                <w:rFonts w:ascii="Cambria" w:hAnsi="Cambria" w:cs="Arial"/>
                <w:bCs/>
              </w:rPr>
              <w:t xml:space="preserve"> </w:t>
            </w:r>
            <w:proofErr w:type="spellStart"/>
            <w:r w:rsidRPr="004C1DDD">
              <w:rPr>
                <w:rFonts w:ascii="Cambria" w:hAnsi="Cambria" w:cs="Arial"/>
                <w:bCs/>
              </w:rPr>
              <w:t>Sensing</w:t>
            </w:r>
            <w:proofErr w:type="spellEnd"/>
          </w:p>
        </w:tc>
        <w:tc>
          <w:tcPr>
            <w:tcW w:w="5166" w:type="dxa"/>
          </w:tcPr>
          <w:p w14:paraId="55B38976" w14:textId="5D826A18" w:rsidR="0089453C" w:rsidRPr="004C1DDD" w:rsidRDefault="00393152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1930FECB" w14:textId="77777777" w:rsidTr="004C085D">
        <w:tc>
          <w:tcPr>
            <w:tcW w:w="9039" w:type="dxa"/>
          </w:tcPr>
          <w:p w14:paraId="09239A98" w14:textId="62A4EF7D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 xml:space="preserve">Kontrola przepływu nasion </w:t>
            </w:r>
          </w:p>
        </w:tc>
        <w:tc>
          <w:tcPr>
            <w:tcW w:w="5166" w:type="dxa"/>
          </w:tcPr>
          <w:p w14:paraId="35EE7CA8" w14:textId="1032DE28" w:rsidR="0089453C" w:rsidRPr="004C1DDD" w:rsidRDefault="00393152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38C9DB9D" w14:textId="77777777" w:rsidTr="004C085D">
        <w:tc>
          <w:tcPr>
            <w:tcW w:w="9039" w:type="dxa"/>
          </w:tcPr>
          <w:p w14:paraId="07AB6959" w14:textId="7B6C3CB6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Bezobsługowy układ mocowania redlic</w:t>
            </w:r>
          </w:p>
        </w:tc>
        <w:tc>
          <w:tcPr>
            <w:tcW w:w="5166" w:type="dxa"/>
          </w:tcPr>
          <w:p w14:paraId="55F52644" w14:textId="6FB804FC" w:rsidR="0089453C" w:rsidRPr="004C1DDD" w:rsidRDefault="00393152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2914E6A1" w14:textId="77777777" w:rsidTr="004C085D">
        <w:tc>
          <w:tcPr>
            <w:tcW w:w="9039" w:type="dxa"/>
          </w:tcPr>
          <w:p w14:paraId="32FAF8DE" w14:textId="5C2C4AE8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Wał oponowy -mocowanie kół w jednej lub dwóch osiach</w:t>
            </w:r>
          </w:p>
        </w:tc>
        <w:tc>
          <w:tcPr>
            <w:tcW w:w="5166" w:type="dxa"/>
          </w:tcPr>
          <w:p w14:paraId="612A2687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3203E427" w14:textId="77777777" w:rsidTr="004C085D">
        <w:tc>
          <w:tcPr>
            <w:tcW w:w="9039" w:type="dxa"/>
          </w:tcPr>
          <w:p w14:paraId="21E0834F" w14:textId="703952A4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Hamulce pneumatyczne</w:t>
            </w:r>
          </w:p>
        </w:tc>
        <w:tc>
          <w:tcPr>
            <w:tcW w:w="5166" w:type="dxa"/>
          </w:tcPr>
          <w:p w14:paraId="3D1A38DA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28AC580A" w14:textId="77777777" w:rsidTr="004C085D">
        <w:tc>
          <w:tcPr>
            <w:tcW w:w="9039" w:type="dxa"/>
          </w:tcPr>
          <w:p w14:paraId="5A5487A7" w14:textId="572256BF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Szyna niwelująca za wałem oponowym</w:t>
            </w:r>
          </w:p>
        </w:tc>
        <w:tc>
          <w:tcPr>
            <w:tcW w:w="5166" w:type="dxa"/>
          </w:tcPr>
          <w:p w14:paraId="77E5098D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4E71A6D6" w14:textId="77777777" w:rsidTr="004C085D">
        <w:tc>
          <w:tcPr>
            <w:tcW w:w="9039" w:type="dxa"/>
          </w:tcPr>
          <w:p w14:paraId="76BA4E2C" w14:textId="22C9104D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Radar prędkości do sterowania układem wysiewu</w:t>
            </w:r>
          </w:p>
        </w:tc>
        <w:tc>
          <w:tcPr>
            <w:tcW w:w="5166" w:type="dxa"/>
          </w:tcPr>
          <w:p w14:paraId="6455E651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49F15E9F" w14:textId="77777777" w:rsidTr="004C085D">
        <w:tc>
          <w:tcPr>
            <w:tcW w:w="9039" w:type="dxa"/>
          </w:tcPr>
          <w:p w14:paraId="791A51C8" w14:textId="20DCEC82" w:rsidR="0089453C" w:rsidRPr="004C1DDD" w:rsidRDefault="00393152" w:rsidP="004C085D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Znaczniki boczne</w:t>
            </w:r>
          </w:p>
        </w:tc>
        <w:tc>
          <w:tcPr>
            <w:tcW w:w="5166" w:type="dxa"/>
          </w:tcPr>
          <w:p w14:paraId="01C05108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14F7E33B" w14:textId="77777777" w:rsidTr="004C085D">
        <w:tc>
          <w:tcPr>
            <w:tcW w:w="9039" w:type="dxa"/>
          </w:tcPr>
          <w:p w14:paraId="4BC7D4E0" w14:textId="4F591B7C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Sterowanie ISOBUS lub bezprzewodowe</w:t>
            </w:r>
          </w:p>
        </w:tc>
        <w:tc>
          <w:tcPr>
            <w:tcW w:w="5166" w:type="dxa"/>
          </w:tcPr>
          <w:p w14:paraId="4C3E816C" w14:textId="544E3329" w:rsidR="0089453C" w:rsidRPr="004C1DDD" w:rsidRDefault="00393152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Typ sterowania …………**</w:t>
            </w:r>
          </w:p>
        </w:tc>
      </w:tr>
      <w:tr w:rsidR="0089453C" w:rsidRPr="004C1DDD" w14:paraId="7318AA43" w14:textId="77777777" w:rsidTr="004C085D">
        <w:tc>
          <w:tcPr>
            <w:tcW w:w="9039" w:type="dxa"/>
          </w:tcPr>
          <w:p w14:paraId="04D4FD7E" w14:textId="6C4A355B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proofErr w:type="spellStart"/>
            <w:r w:rsidRPr="004C1DDD">
              <w:rPr>
                <w:rFonts w:ascii="Cambria" w:hAnsi="Cambria" w:cs="Arial"/>
                <w:bCs/>
              </w:rPr>
              <w:t>Zagarniacz</w:t>
            </w:r>
            <w:proofErr w:type="spellEnd"/>
            <w:r w:rsidRPr="004C1DDD">
              <w:rPr>
                <w:rFonts w:ascii="Cambria" w:hAnsi="Cambria" w:cs="Arial"/>
                <w:bCs/>
              </w:rPr>
              <w:t xml:space="preserve"> tylni nasienny</w:t>
            </w:r>
          </w:p>
        </w:tc>
        <w:tc>
          <w:tcPr>
            <w:tcW w:w="5166" w:type="dxa"/>
          </w:tcPr>
          <w:p w14:paraId="7A0D80F2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66521DE2" w14:textId="77777777" w:rsidTr="004C085D">
        <w:tc>
          <w:tcPr>
            <w:tcW w:w="9039" w:type="dxa"/>
          </w:tcPr>
          <w:p w14:paraId="1448D157" w14:textId="1E07EA08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Inteligentna głowica wysiewająca-sterowanie poszczególnymi  wylotami nasion  niezależnie od szerokości(dowolny wybór  szerokości ścieżek technologicznych, włączenia ścieżek specjalnych, wyłączenie połowy siewnika lewej i prawej)</w:t>
            </w:r>
          </w:p>
        </w:tc>
        <w:tc>
          <w:tcPr>
            <w:tcW w:w="5166" w:type="dxa"/>
          </w:tcPr>
          <w:p w14:paraId="4893B9F7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0CA2F713" w14:textId="77777777" w:rsidTr="004C085D">
        <w:tc>
          <w:tcPr>
            <w:tcW w:w="9039" w:type="dxa"/>
          </w:tcPr>
          <w:p w14:paraId="7751492E" w14:textId="69330CD9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Terminal sterujący  z wyświetlaczem  min 12”  z pakietem anten</w:t>
            </w:r>
          </w:p>
        </w:tc>
        <w:tc>
          <w:tcPr>
            <w:tcW w:w="5166" w:type="dxa"/>
          </w:tcPr>
          <w:p w14:paraId="04716100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7004CFD3" w14:textId="77777777" w:rsidTr="004C085D">
        <w:tc>
          <w:tcPr>
            <w:tcW w:w="9039" w:type="dxa"/>
          </w:tcPr>
          <w:p w14:paraId="62ED3E9C" w14:textId="4656AFF0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Waga do pomiaru ilości nasion z próby kręconej</w:t>
            </w:r>
          </w:p>
        </w:tc>
        <w:tc>
          <w:tcPr>
            <w:tcW w:w="5166" w:type="dxa"/>
          </w:tcPr>
          <w:p w14:paraId="4287D50B" w14:textId="53E37AC1" w:rsidR="0089453C" w:rsidRPr="004C1DDD" w:rsidRDefault="00345DF0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2E2D688A" w14:textId="77777777" w:rsidTr="004C085D">
        <w:tc>
          <w:tcPr>
            <w:tcW w:w="9039" w:type="dxa"/>
          </w:tcPr>
          <w:p w14:paraId="03A5C0C6" w14:textId="2BBD2137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 xml:space="preserve">Reflektory robocze LED  min. 2 </w:t>
            </w:r>
            <w:proofErr w:type="spellStart"/>
            <w:r w:rsidRPr="004C1DDD">
              <w:rPr>
                <w:rFonts w:ascii="Cambria" w:hAnsi="Cambria" w:cs="Arial"/>
                <w:bCs/>
              </w:rPr>
              <w:t>szt</w:t>
            </w:r>
            <w:proofErr w:type="spellEnd"/>
            <w:r w:rsidRPr="004C1DDD">
              <w:rPr>
                <w:rFonts w:ascii="Cambria" w:hAnsi="Cambria" w:cs="Arial"/>
                <w:bCs/>
              </w:rPr>
              <w:t xml:space="preserve"> </w:t>
            </w:r>
          </w:p>
        </w:tc>
        <w:tc>
          <w:tcPr>
            <w:tcW w:w="5166" w:type="dxa"/>
          </w:tcPr>
          <w:p w14:paraId="08E12DCC" w14:textId="530EE76A" w:rsidR="0089453C" w:rsidRPr="004C1DDD" w:rsidRDefault="00345DF0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Ilość reflektorów</w:t>
            </w:r>
            <w:r w:rsidR="0089453C" w:rsidRPr="004C1DDD">
              <w:rPr>
                <w:rFonts w:ascii="Cambria" w:hAnsi="Cambria"/>
              </w:rPr>
              <w:t xml:space="preserve"> …………**</w:t>
            </w:r>
          </w:p>
          <w:p w14:paraId="41A6919F" w14:textId="77777777" w:rsidR="0089453C" w:rsidRPr="004C1DDD" w:rsidRDefault="0089453C" w:rsidP="004C085D">
            <w:pPr>
              <w:rPr>
                <w:rFonts w:ascii="Cambria" w:hAnsi="Cambria"/>
              </w:rPr>
            </w:pPr>
          </w:p>
        </w:tc>
      </w:tr>
      <w:tr w:rsidR="0089453C" w:rsidRPr="004C1DDD" w14:paraId="76389652" w14:textId="77777777" w:rsidTr="004C085D">
        <w:tc>
          <w:tcPr>
            <w:tcW w:w="9039" w:type="dxa"/>
          </w:tcPr>
          <w:p w14:paraId="1F103F91" w14:textId="6D7D922E" w:rsidR="0089453C" w:rsidRPr="004C1DDD" w:rsidRDefault="00393152" w:rsidP="00393152">
            <w:pPr>
              <w:spacing w:line="360" w:lineRule="auto"/>
              <w:rPr>
                <w:rFonts w:ascii="Cambria" w:hAnsi="Cambria" w:cs="Arial"/>
              </w:rPr>
            </w:pPr>
            <w:r w:rsidRPr="004C1DDD">
              <w:rPr>
                <w:rFonts w:ascii="Cambria" w:hAnsi="Cambria" w:cs="Arial"/>
              </w:rPr>
              <w:lastRenderedPageBreak/>
              <w:t xml:space="preserve">Wał oponowy </w:t>
            </w:r>
            <w:r w:rsidR="00DB35D6">
              <w:rPr>
                <w:rFonts w:ascii="Cambria" w:hAnsi="Cambria" w:cs="Arial"/>
              </w:rPr>
              <w:t>-</w:t>
            </w:r>
            <w:r w:rsidRPr="004C1DDD">
              <w:rPr>
                <w:rFonts w:ascii="Cambria" w:hAnsi="Cambria" w:cs="Arial"/>
              </w:rPr>
              <w:t xml:space="preserve"> </w:t>
            </w:r>
            <w:r w:rsidR="00DB35D6" w:rsidRPr="007B6747">
              <w:rPr>
                <w:rFonts w:ascii="Cambria" w:hAnsi="Cambria"/>
                <w:bCs/>
              </w:rPr>
              <w:t>mocowanie kół w jednej lub dwóch osiach</w:t>
            </w:r>
          </w:p>
        </w:tc>
        <w:tc>
          <w:tcPr>
            <w:tcW w:w="5166" w:type="dxa"/>
          </w:tcPr>
          <w:p w14:paraId="4D635173" w14:textId="25EC7526" w:rsidR="0089453C" w:rsidRPr="004C1DDD" w:rsidRDefault="00345DF0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3EF67DF6" w14:textId="77777777" w:rsidTr="004C085D">
        <w:trPr>
          <w:trHeight w:val="476"/>
        </w:trPr>
        <w:tc>
          <w:tcPr>
            <w:tcW w:w="9039" w:type="dxa"/>
          </w:tcPr>
          <w:p w14:paraId="73EBB70E" w14:textId="080702EF" w:rsidR="0089453C" w:rsidRPr="004C1DDD" w:rsidRDefault="00393152" w:rsidP="00393152">
            <w:pPr>
              <w:spacing w:line="360" w:lineRule="auto"/>
              <w:rPr>
                <w:rFonts w:ascii="Cambria" w:hAnsi="Cambria" w:cs="Arial"/>
              </w:rPr>
            </w:pPr>
            <w:r w:rsidRPr="004C1DDD">
              <w:rPr>
                <w:rFonts w:ascii="Cambria" w:hAnsi="Cambria" w:cs="Arial"/>
              </w:rPr>
              <w:t>Spulchniacze śladów ciągnika</w:t>
            </w:r>
          </w:p>
        </w:tc>
        <w:tc>
          <w:tcPr>
            <w:tcW w:w="5166" w:type="dxa"/>
          </w:tcPr>
          <w:p w14:paraId="34DA8A40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7E8F8442" w14:textId="77777777" w:rsidTr="004C085D">
        <w:trPr>
          <w:trHeight w:val="476"/>
        </w:trPr>
        <w:tc>
          <w:tcPr>
            <w:tcW w:w="9039" w:type="dxa"/>
          </w:tcPr>
          <w:p w14:paraId="557C688A" w14:textId="39AAC455" w:rsidR="0089453C" w:rsidRPr="004C1DDD" w:rsidRDefault="00345DF0" w:rsidP="004C085D">
            <w:pPr>
              <w:spacing w:line="360" w:lineRule="auto"/>
              <w:rPr>
                <w:rFonts w:ascii="Cambria" w:hAnsi="Cambria" w:cs="Arial"/>
              </w:rPr>
            </w:pPr>
            <w:r w:rsidRPr="004C1DDD">
              <w:rPr>
                <w:rFonts w:ascii="Cambria" w:hAnsi="Cambria" w:cs="Arial"/>
              </w:rPr>
              <w:t>O</w:t>
            </w:r>
            <w:r w:rsidR="0089453C" w:rsidRPr="004C1DDD">
              <w:rPr>
                <w:rFonts w:ascii="Cambria" w:hAnsi="Cambria" w:cs="Arial"/>
              </w:rPr>
              <w:t>kres gwarancji minimum 12 miesięcy</w:t>
            </w:r>
          </w:p>
        </w:tc>
        <w:tc>
          <w:tcPr>
            <w:tcW w:w="5166" w:type="dxa"/>
          </w:tcPr>
          <w:p w14:paraId="20C34735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Okres gwarancji …………**</w:t>
            </w:r>
          </w:p>
        </w:tc>
      </w:tr>
    </w:tbl>
    <w:p w14:paraId="351B2FB5" w14:textId="05E39399" w:rsidR="004C1DDD" w:rsidRPr="004C1DDD" w:rsidRDefault="00DB35D6" w:rsidP="004C1DDD">
      <w:pPr>
        <w:pStyle w:val="Nagwek6"/>
        <w:rPr>
          <w:rFonts w:ascii="Cambria" w:hAnsi="Cambria" w:cs="Calibri Light"/>
          <w:bCs/>
          <w:i w:val="0"/>
          <w:color w:val="auto"/>
          <w:sz w:val="24"/>
          <w:szCs w:val="24"/>
        </w:rPr>
      </w:pPr>
      <w:r w:rsidRPr="004C1DDD">
        <w:rPr>
          <w:rFonts w:ascii="Cambria" w:hAnsi="Cambria" w:cs="Calibri Light"/>
          <w:bCs/>
          <w:i w:val="0"/>
          <w:color w:val="auto"/>
          <w:sz w:val="24"/>
          <w:szCs w:val="24"/>
        </w:rPr>
        <w:t xml:space="preserve">* Prawą stronę tabeli, należy wypełnić wykreślając </w:t>
      </w:r>
      <w:r>
        <w:rPr>
          <w:rFonts w:ascii="Cambria" w:hAnsi="Cambria" w:cs="Calibri Light"/>
          <w:bCs/>
          <w:i w:val="0"/>
          <w:color w:val="auto"/>
          <w:sz w:val="24"/>
          <w:szCs w:val="24"/>
        </w:rPr>
        <w:t>niewłaściwe</w:t>
      </w:r>
      <w:r w:rsidRPr="004C1DDD">
        <w:rPr>
          <w:rFonts w:ascii="Cambria" w:hAnsi="Cambria" w:cs="Calibri Light"/>
          <w:bCs/>
          <w:i w:val="0"/>
          <w:color w:val="auto"/>
          <w:sz w:val="24"/>
          <w:szCs w:val="24"/>
        </w:rPr>
        <w:t>,</w:t>
      </w:r>
    </w:p>
    <w:p w14:paraId="50CAB70A" w14:textId="1876CF09" w:rsidR="001A7E96" w:rsidRPr="004C1DDD" w:rsidRDefault="004C1DDD" w:rsidP="004C1DDD">
      <w:pPr>
        <w:rPr>
          <w:rFonts w:ascii="Cambria" w:eastAsia="Calibri" w:hAnsi="Cambria" w:cs="Calibri Light"/>
          <w:sz w:val="24"/>
          <w:szCs w:val="24"/>
        </w:rPr>
      </w:pPr>
      <w:r w:rsidRPr="004C1DDD">
        <w:rPr>
          <w:rFonts w:ascii="Cambria" w:eastAsia="Calibri" w:hAnsi="Cambria" w:cs="Calibri Light"/>
          <w:sz w:val="24"/>
          <w:szCs w:val="24"/>
        </w:rPr>
        <w:t xml:space="preserve">** </w:t>
      </w:r>
      <w:r w:rsidRPr="004C1DDD">
        <w:rPr>
          <w:rFonts w:ascii="Cambria" w:eastAsia="Calibri" w:hAnsi="Cambria" w:cs="Calibri Light"/>
          <w:bCs/>
          <w:sz w:val="24"/>
          <w:szCs w:val="24"/>
        </w:rPr>
        <w:t>W przypadku żądania wykazania określonych parametrów/wyposażenia, należy wpisać oferowane</w:t>
      </w:r>
      <w:r w:rsidR="00DB35D6">
        <w:rPr>
          <w:rFonts w:ascii="Cambria" w:eastAsia="Calibri" w:hAnsi="Cambria" w:cs="Calibri Light"/>
          <w:sz w:val="24"/>
          <w:szCs w:val="24"/>
        </w:rPr>
        <w:t>.</w:t>
      </w:r>
    </w:p>
    <w:sectPr w:rsidR="001A7E96" w:rsidRPr="004C1DDD" w:rsidSect="00085A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A2E6F" w14:textId="77777777" w:rsidR="008A5AC3" w:rsidRDefault="008A5AC3" w:rsidP="002B510B">
      <w:pPr>
        <w:spacing w:after="0" w:line="240" w:lineRule="auto"/>
      </w:pPr>
      <w:r>
        <w:separator/>
      </w:r>
    </w:p>
  </w:endnote>
  <w:endnote w:type="continuationSeparator" w:id="0">
    <w:p w14:paraId="75E696B4" w14:textId="77777777" w:rsidR="008A5AC3" w:rsidRDefault="008A5AC3" w:rsidP="002B5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1B9FA" w14:textId="77777777" w:rsidR="00421715" w:rsidRDefault="004217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30F5C" w14:textId="77777777" w:rsidR="00421715" w:rsidRDefault="00421715">
    <w:pPr>
      <w:pStyle w:val="Stopk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006E9" w14:textId="77777777" w:rsidR="00421715" w:rsidRDefault="004217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FB666" w14:textId="77777777" w:rsidR="008A5AC3" w:rsidRDefault="008A5AC3" w:rsidP="002B510B">
      <w:pPr>
        <w:spacing w:after="0" w:line="240" w:lineRule="auto"/>
      </w:pPr>
      <w:r>
        <w:separator/>
      </w:r>
    </w:p>
  </w:footnote>
  <w:footnote w:type="continuationSeparator" w:id="0">
    <w:p w14:paraId="007DC63F" w14:textId="77777777" w:rsidR="008A5AC3" w:rsidRDefault="008A5AC3" w:rsidP="002B5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32447" w14:textId="77777777" w:rsidR="00421715" w:rsidRDefault="004217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1BAEF" w14:textId="48DA4952" w:rsidR="002B510B" w:rsidRDefault="002B510B" w:rsidP="002B510B">
    <w:pPr>
      <w:pStyle w:val="Nagwek"/>
      <w:jc w:val="center"/>
    </w:pPr>
    <w:r>
      <w:rPr>
        <w:rFonts w:ascii="Cambria" w:hAnsi="Cambria"/>
        <w:b/>
        <w:noProof/>
        <w:sz w:val="19"/>
        <w:szCs w:val="19"/>
        <w:lang w:eastAsia="pl-PL"/>
      </w:rPr>
      <w:drawing>
        <wp:inline distT="0" distB="0" distL="0" distR="0" wp14:anchorId="2F930489" wp14:editId="06CB85D7">
          <wp:extent cx="5619750" cy="7143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B943A3" w14:textId="77777777" w:rsidR="00870FE0" w:rsidRPr="00870FE0" w:rsidRDefault="00870FE0" w:rsidP="00870FE0">
    <w:pPr>
      <w:pStyle w:val="Nagwek"/>
      <w:jc w:val="center"/>
      <w:rPr>
        <w:rFonts w:ascii="Cambria" w:hAnsi="Cambria"/>
        <w:sz w:val="19"/>
        <w:szCs w:val="19"/>
      </w:rPr>
    </w:pPr>
    <w:r w:rsidRPr="00870FE0">
      <w:rPr>
        <w:rFonts w:ascii="Cambria" w:hAnsi="Cambria"/>
        <w:sz w:val="19"/>
        <w:szCs w:val="19"/>
      </w:rPr>
      <w:t>Postępowanie prowadzone w trybie przetargu nieograniczonego pn.</w:t>
    </w:r>
  </w:p>
  <w:p w14:paraId="58B9F7B2" w14:textId="3CC8F584" w:rsidR="002B510B" w:rsidRPr="00F636B6" w:rsidRDefault="00870FE0" w:rsidP="00F636B6">
    <w:pPr>
      <w:pStyle w:val="Nagwek"/>
      <w:jc w:val="center"/>
      <w:rPr>
        <w:rFonts w:ascii="Cambria" w:hAnsi="Cambria"/>
        <w:sz w:val="19"/>
        <w:szCs w:val="19"/>
      </w:rPr>
    </w:pPr>
    <w:r w:rsidRPr="00870FE0">
      <w:rPr>
        <w:rFonts w:ascii="Cambria" w:hAnsi="Cambria"/>
        <w:b/>
        <w:bCs/>
        <w:sz w:val="19"/>
        <w:szCs w:val="19"/>
      </w:rPr>
      <w:t>„Zakup oprogramowania, nowych maszyn i urządzeń wyposażonych w rozwiązania Rolnictwa 4.0. w celu realizacji działań dydaktycznych zgodnych z podstawą programową dla zawodów technik mecha</w:t>
    </w:r>
    <w:r w:rsidR="00421715">
      <w:rPr>
        <w:rFonts w:ascii="Cambria" w:hAnsi="Cambria"/>
        <w:b/>
        <w:bCs/>
        <w:sz w:val="19"/>
        <w:szCs w:val="19"/>
      </w:rPr>
      <w:t xml:space="preserve">nizacji rolnictwa i </w:t>
    </w:r>
    <w:proofErr w:type="spellStart"/>
    <w:r w:rsidR="00421715">
      <w:rPr>
        <w:rFonts w:ascii="Cambria" w:hAnsi="Cambria"/>
        <w:b/>
        <w:bCs/>
        <w:sz w:val="19"/>
        <w:szCs w:val="19"/>
      </w:rPr>
      <w:t>agrotroniki</w:t>
    </w:r>
    <w:proofErr w:type="spellEnd"/>
    <w:r w:rsidRPr="00870FE0">
      <w:rPr>
        <w:rFonts w:ascii="Cambria" w:hAnsi="Cambria"/>
        <w:b/>
        <w:bCs/>
        <w:sz w:val="19"/>
        <w:szCs w:val="19"/>
      </w:rPr>
      <w:t>, technik rolnik oraz mechanik- operator pojazdów i maszyn roln</w:t>
    </w:r>
    <w:r w:rsidR="00421715">
      <w:rPr>
        <w:rFonts w:ascii="Cambria" w:hAnsi="Cambria"/>
        <w:b/>
        <w:bCs/>
        <w:sz w:val="19"/>
        <w:szCs w:val="19"/>
      </w:rPr>
      <w:t>iczych w Zespole Szkół Centrum Kształcenia Rolniczego w Lut</w:t>
    </w:r>
    <w:r w:rsidRPr="00870FE0">
      <w:rPr>
        <w:rFonts w:ascii="Cambria" w:hAnsi="Cambria"/>
        <w:b/>
        <w:bCs/>
        <w:sz w:val="19"/>
        <w:szCs w:val="19"/>
      </w:rPr>
      <w:t>utowie”</w:t>
    </w:r>
    <w:r w:rsidRPr="00870FE0">
      <w:rPr>
        <w:rFonts w:ascii="Cambria" w:hAnsi="Cambria"/>
        <w:sz w:val="19"/>
        <w:szCs w:val="19"/>
      </w:rPr>
      <w:t xml:space="preserve">- w ramach Inwestycji A1.4.1 Krajowego Planu Odbudowy i Zwiększania Odporności, za realizację której odpowiedzialny jest </w:t>
    </w:r>
    <w:r w:rsidR="00F636B6">
      <w:rPr>
        <w:rFonts w:ascii="Cambria" w:hAnsi="Cambria"/>
        <w:sz w:val="19"/>
        <w:szCs w:val="19"/>
      </w:rPr>
      <w:t>Minister Rolnictwa i Rozwoju CZĘSĆ 3 ZAMÓWIENIA</w:t>
    </w:r>
  </w:p>
  <w:p w14:paraId="3A01037F" w14:textId="77777777" w:rsidR="002B510B" w:rsidRDefault="002B510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01613" w14:textId="77777777" w:rsidR="00421715" w:rsidRDefault="004217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896D333"/>
    <w:multiLevelType w:val="hybridMultilevel"/>
    <w:tmpl w:val="B868B57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38080A"/>
    <w:multiLevelType w:val="multilevel"/>
    <w:tmpl w:val="40E03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4A21C0"/>
    <w:multiLevelType w:val="multilevel"/>
    <w:tmpl w:val="012A0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B8758B"/>
    <w:multiLevelType w:val="multilevel"/>
    <w:tmpl w:val="289A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B6013D"/>
    <w:multiLevelType w:val="multilevel"/>
    <w:tmpl w:val="70640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5C4E40"/>
    <w:multiLevelType w:val="multilevel"/>
    <w:tmpl w:val="3FD07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FC182F"/>
    <w:multiLevelType w:val="hybridMultilevel"/>
    <w:tmpl w:val="E5BB79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A591028"/>
    <w:multiLevelType w:val="multilevel"/>
    <w:tmpl w:val="16806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C76DED"/>
    <w:multiLevelType w:val="hybridMultilevel"/>
    <w:tmpl w:val="E638A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B548C"/>
    <w:multiLevelType w:val="multilevel"/>
    <w:tmpl w:val="70B8D31A"/>
    <w:lvl w:ilvl="0">
      <w:start w:val="4"/>
      <w:numFmt w:val="decimal"/>
      <w:lvlText w:val="%1."/>
      <w:lvlJc w:val="left"/>
      <w:pPr>
        <w:tabs>
          <w:tab w:val="num" w:pos="424"/>
        </w:tabs>
        <w:ind w:left="784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24"/>
        </w:tabs>
        <w:ind w:left="1144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24"/>
        </w:tabs>
        <w:ind w:left="1144" w:hanging="720"/>
      </w:pPr>
      <w:rPr>
        <w:rFonts w:cs="Times New Roman"/>
        <w:b w:val="0"/>
        <w:bCs/>
        <w:i w:val="0"/>
        <w:iCs w:val="0"/>
        <w:color w:val="000000"/>
        <w:sz w:val="24"/>
        <w:szCs w:val="24"/>
        <w:lang w:val="pl-PL"/>
      </w:rPr>
    </w:lvl>
    <w:lvl w:ilvl="3">
      <w:start w:val="1"/>
      <w:numFmt w:val="decimal"/>
      <w:lvlText w:val="%4)"/>
      <w:lvlJc w:val="left"/>
      <w:pPr>
        <w:ind w:left="1777" w:hanging="360"/>
      </w:pPr>
    </w:lvl>
    <w:lvl w:ilvl="4">
      <w:start w:val="1"/>
      <w:numFmt w:val="decimal"/>
      <w:lvlText w:val="%1.%2.%3.%4.%5."/>
      <w:lvlJc w:val="left"/>
      <w:pPr>
        <w:tabs>
          <w:tab w:val="num" w:pos="424"/>
        </w:tabs>
        <w:ind w:left="150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24"/>
        </w:tabs>
        <w:ind w:left="1864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24"/>
        </w:tabs>
        <w:ind w:left="186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4"/>
        </w:tabs>
        <w:ind w:left="2224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24"/>
        </w:tabs>
        <w:ind w:left="2224" w:hanging="1800"/>
      </w:pPr>
      <w:rPr>
        <w:rFonts w:cs="Times New Roman"/>
      </w:rPr>
    </w:lvl>
  </w:abstractNum>
  <w:abstractNum w:abstractNumId="10" w15:restartNumberingAfterBreak="0">
    <w:nsid w:val="21B55FE1"/>
    <w:multiLevelType w:val="multilevel"/>
    <w:tmpl w:val="09FA1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2A55515"/>
    <w:multiLevelType w:val="multilevel"/>
    <w:tmpl w:val="81DE8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AD43B3"/>
    <w:multiLevelType w:val="multilevel"/>
    <w:tmpl w:val="C33A1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66E75CA"/>
    <w:multiLevelType w:val="multilevel"/>
    <w:tmpl w:val="252ED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68E6125"/>
    <w:multiLevelType w:val="hybridMultilevel"/>
    <w:tmpl w:val="10AC0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4C6B41"/>
    <w:multiLevelType w:val="multilevel"/>
    <w:tmpl w:val="C3122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0359C1"/>
    <w:multiLevelType w:val="multilevel"/>
    <w:tmpl w:val="F0E2C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EAE06AA"/>
    <w:multiLevelType w:val="multilevel"/>
    <w:tmpl w:val="C9A41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7A14F11"/>
    <w:multiLevelType w:val="hybridMultilevel"/>
    <w:tmpl w:val="23B409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CDE4BD2"/>
    <w:multiLevelType w:val="multilevel"/>
    <w:tmpl w:val="FF4EF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79328A0"/>
    <w:multiLevelType w:val="hybridMultilevel"/>
    <w:tmpl w:val="42F898E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AE026A9"/>
    <w:multiLevelType w:val="multilevel"/>
    <w:tmpl w:val="D8586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B50BCF"/>
    <w:multiLevelType w:val="multilevel"/>
    <w:tmpl w:val="6F601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E66EDE"/>
    <w:multiLevelType w:val="multilevel"/>
    <w:tmpl w:val="211CA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3F64474"/>
    <w:multiLevelType w:val="hybridMultilevel"/>
    <w:tmpl w:val="BA166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F603F"/>
    <w:multiLevelType w:val="hybridMultilevel"/>
    <w:tmpl w:val="7850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F92A73"/>
    <w:multiLevelType w:val="multilevel"/>
    <w:tmpl w:val="7784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E120E5"/>
    <w:multiLevelType w:val="hybridMultilevel"/>
    <w:tmpl w:val="4A064E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89545A"/>
    <w:multiLevelType w:val="multilevel"/>
    <w:tmpl w:val="A49ED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C21F1D"/>
    <w:multiLevelType w:val="multilevel"/>
    <w:tmpl w:val="8470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A3A27A8"/>
    <w:multiLevelType w:val="hybridMultilevel"/>
    <w:tmpl w:val="16B2F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7238C6"/>
    <w:multiLevelType w:val="multilevel"/>
    <w:tmpl w:val="89006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F0514BA"/>
    <w:multiLevelType w:val="hybridMultilevel"/>
    <w:tmpl w:val="A0F67F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016462"/>
    <w:multiLevelType w:val="hybridMultilevel"/>
    <w:tmpl w:val="9402AC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26877BC"/>
    <w:multiLevelType w:val="multilevel"/>
    <w:tmpl w:val="6F94E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A255DE3"/>
    <w:multiLevelType w:val="hybridMultilevel"/>
    <w:tmpl w:val="33C20A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84930"/>
    <w:multiLevelType w:val="multilevel"/>
    <w:tmpl w:val="16C84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193E6C"/>
    <w:multiLevelType w:val="multilevel"/>
    <w:tmpl w:val="C674F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11743B5"/>
    <w:multiLevelType w:val="multilevel"/>
    <w:tmpl w:val="6494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2092469"/>
    <w:multiLevelType w:val="multilevel"/>
    <w:tmpl w:val="14682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84E0B91"/>
    <w:multiLevelType w:val="hybridMultilevel"/>
    <w:tmpl w:val="DF6AA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DD4BFF"/>
    <w:multiLevelType w:val="hybridMultilevel"/>
    <w:tmpl w:val="F560F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3B5B49"/>
    <w:multiLevelType w:val="multilevel"/>
    <w:tmpl w:val="9E383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F331652"/>
    <w:multiLevelType w:val="hybridMultilevel"/>
    <w:tmpl w:val="100E2900"/>
    <w:lvl w:ilvl="0" w:tplc="AFBC706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4"/>
  </w:num>
  <w:num w:numId="3">
    <w:abstractNumId w:val="8"/>
  </w:num>
  <w:num w:numId="4">
    <w:abstractNumId w:val="40"/>
  </w:num>
  <w:num w:numId="5">
    <w:abstractNumId w:val="41"/>
  </w:num>
  <w:num w:numId="6">
    <w:abstractNumId w:val="14"/>
  </w:num>
  <w:num w:numId="7">
    <w:abstractNumId w:val="11"/>
  </w:num>
  <w:num w:numId="8">
    <w:abstractNumId w:val="3"/>
  </w:num>
  <w:num w:numId="9">
    <w:abstractNumId w:val="17"/>
  </w:num>
  <w:num w:numId="10">
    <w:abstractNumId w:val="42"/>
  </w:num>
  <w:num w:numId="11">
    <w:abstractNumId w:val="2"/>
  </w:num>
  <w:num w:numId="12">
    <w:abstractNumId w:val="12"/>
  </w:num>
  <w:num w:numId="13">
    <w:abstractNumId w:val="29"/>
  </w:num>
  <w:num w:numId="14">
    <w:abstractNumId w:val="37"/>
  </w:num>
  <w:num w:numId="15">
    <w:abstractNumId w:val="21"/>
  </w:num>
  <w:num w:numId="16">
    <w:abstractNumId w:val="26"/>
  </w:num>
  <w:num w:numId="17">
    <w:abstractNumId w:val="7"/>
  </w:num>
  <w:num w:numId="18">
    <w:abstractNumId w:val="5"/>
  </w:num>
  <w:num w:numId="19">
    <w:abstractNumId w:val="15"/>
  </w:num>
  <w:num w:numId="20">
    <w:abstractNumId w:val="22"/>
  </w:num>
  <w:num w:numId="21">
    <w:abstractNumId w:val="16"/>
  </w:num>
  <w:num w:numId="22">
    <w:abstractNumId w:val="23"/>
  </w:num>
  <w:num w:numId="23">
    <w:abstractNumId w:val="10"/>
  </w:num>
  <w:num w:numId="24">
    <w:abstractNumId w:val="4"/>
  </w:num>
  <w:num w:numId="25">
    <w:abstractNumId w:val="36"/>
  </w:num>
  <w:num w:numId="26">
    <w:abstractNumId w:val="39"/>
  </w:num>
  <w:num w:numId="27">
    <w:abstractNumId w:val="28"/>
  </w:num>
  <w:num w:numId="28">
    <w:abstractNumId w:val="19"/>
  </w:num>
  <w:num w:numId="29">
    <w:abstractNumId w:val="38"/>
  </w:num>
  <w:num w:numId="30">
    <w:abstractNumId w:val="34"/>
  </w:num>
  <w:num w:numId="31">
    <w:abstractNumId w:val="13"/>
  </w:num>
  <w:num w:numId="32">
    <w:abstractNumId w:val="31"/>
  </w:num>
  <w:num w:numId="33">
    <w:abstractNumId w:val="1"/>
  </w:num>
  <w:num w:numId="34">
    <w:abstractNumId w:val="27"/>
  </w:num>
  <w:num w:numId="35">
    <w:abstractNumId w:val="6"/>
  </w:num>
  <w:num w:numId="36">
    <w:abstractNumId w:val="0"/>
  </w:num>
  <w:num w:numId="37">
    <w:abstractNumId w:val="20"/>
  </w:num>
  <w:num w:numId="38">
    <w:abstractNumId w:val="25"/>
  </w:num>
  <w:num w:numId="39">
    <w:abstractNumId w:val="30"/>
  </w:num>
  <w:num w:numId="40">
    <w:abstractNumId w:val="18"/>
  </w:num>
  <w:num w:numId="41">
    <w:abstractNumId w:val="33"/>
  </w:num>
  <w:num w:numId="42">
    <w:abstractNumId w:val="32"/>
  </w:num>
  <w:num w:numId="43">
    <w:abstractNumId w:val="35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38"/>
    <w:rsid w:val="000246C4"/>
    <w:rsid w:val="00085A38"/>
    <w:rsid w:val="00090558"/>
    <w:rsid w:val="000C5C97"/>
    <w:rsid w:val="000F6E6B"/>
    <w:rsid w:val="0013712F"/>
    <w:rsid w:val="00141883"/>
    <w:rsid w:val="001A495B"/>
    <w:rsid w:val="001A7E96"/>
    <w:rsid w:val="001C65C5"/>
    <w:rsid w:val="00206CBE"/>
    <w:rsid w:val="0027385F"/>
    <w:rsid w:val="00274DDE"/>
    <w:rsid w:val="002769D7"/>
    <w:rsid w:val="00285BB7"/>
    <w:rsid w:val="002B446B"/>
    <w:rsid w:val="002B510B"/>
    <w:rsid w:val="002D1F64"/>
    <w:rsid w:val="002E28EF"/>
    <w:rsid w:val="002E2B7C"/>
    <w:rsid w:val="002E4ABA"/>
    <w:rsid w:val="003015CC"/>
    <w:rsid w:val="00310CAB"/>
    <w:rsid w:val="00311CFB"/>
    <w:rsid w:val="0032261F"/>
    <w:rsid w:val="00331094"/>
    <w:rsid w:val="003363AF"/>
    <w:rsid w:val="003459C2"/>
    <w:rsid w:val="00345DF0"/>
    <w:rsid w:val="00393152"/>
    <w:rsid w:val="003A065E"/>
    <w:rsid w:val="003C69D2"/>
    <w:rsid w:val="003E52F5"/>
    <w:rsid w:val="00421715"/>
    <w:rsid w:val="0048422B"/>
    <w:rsid w:val="00487236"/>
    <w:rsid w:val="004A06EF"/>
    <w:rsid w:val="004A26DF"/>
    <w:rsid w:val="004C0FE3"/>
    <w:rsid w:val="004C1DDD"/>
    <w:rsid w:val="004E7101"/>
    <w:rsid w:val="00510A89"/>
    <w:rsid w:val="0054088F"/>
    <w:rsid w:val="00576D21"/>
    <w:rsid w:val="005A7D1E"/>
    <w:rsid w:val="005B67C2"/>
    <w:rsid w:val="00606888"/>
    <w:rsid w:val="00635D74"/>
    <w:rsid w:val="00650B89"/>
    <w:rsid w:val="00653496"/>
    <w:rsid w:val="00680062"/>
    <w:rsid w:val="006A3F66"/>
    <w:rsid w:val="00735FC3"/>
    <w:rsid w:val="00751787"/>
    <w:rsid w:val="00757901"/>
    <w:rsid w:val="007622B4"/>
    <w:rsid w:val="007A435B"/>
    <w:rsid w:val="007C22F7"/>
    <w:rsid w:val="007C5617"/>
    <w:rsid w:val="0082622F"/>
    <w:rsid w:val="00843F7F"/>
    <w:rsid w:val="00870FE0"/>
    <w:rsid w:val="00876013"/>
    <w:rsid w:val="00890229"/>
    <w:rsid w:val="008917FC"/>
    <w:rsid w:val="0089453C"/>
    <w:rsid w:val="008A22D6"/>
    <w:rsid w:val="008A5AC3"/>
    <w:rsid w:val="008C2D07"/>
    <w:rsid w:val="008F1F76"/>
    <w:rsid w:val="0092760E"/>
    <w:rsid w:val="009611E4"/>
    <w:rsid w:val="009861B3"/>
    <w:rsid w:val="009A3E1B"/>
    <w:rsid w:val="009E3510"/>
    <w:rsid w:val="00A06FE6"/>
    <w:rsid w:val="00A07991"/>
    <w:rsid w:val="00A17134"/>
    <w:rsid w:val="00A36E18"/>
    <w:rsid w:val="00A500C3"/>
    <w:rsid w:val="00A55B0A"/>
    <w:rsid w:val="00A57DC9"/>
    <w:rsid w:val="00A65F71"/>
    <w:rsid w:val="00A71B84"/>
    <w:rsid w:val="00A772B5"/>
    <w:rsid w:val="00A805D0"/>
    <w:rsid w:val="00A97E62"/>
    <w:rsid w:val="00AB08C5"/>
    <w:rsid w:val="00AF33C3"/>
    <w:rsid w:val="00B16CE3"/>
    <w:rsid w:val="00B4074F"/>
    <w:rsid w:val="00B61210"/>
    <w:rsid w:val="00B814F7"/>
    <w:rsid w:val="00BB6A64"/>
    <w:rsid w:val="00BB710A"/>
    <w:rsid w:val="00BC6D8B"/>
    <w:rsid w:val="00BE1C72"/>
    <w:rsid w:val="00C133F2"/>
    <w:rsid w:val="00C3144F"/>
    <w:rsid w:val="00CD3D92"/>
    <w:rsid w:val="00CF1CB3"/>
    <w:rsid w:val="00D07D3F"/>
    <w:rsid w:val="00D6450D"/>
    <w:rsid w:val="00D81BFD"/>
    <w:rsid w:val="00D94DF4"/>
    <w:rsid w:val="00DA59A1"/>
    <w:rsid w:val="00DB1036"/>
    <w:rsid w:val="00DB35D6"/>
    <w:rsid w:val="00DC572E"/>
    <w:rsid w:val="00DD3378"/>
    <w:rsid w:val="00E11C81"/>
    <w:rsid w:val="00E74914"/>
    <w:rsid w:val="00EC1560"/>
    <w:rsid w:val="00F356D2"/>
    <w:rsid w:val="00F3761F"/>
    <w:rsid w:val="00F44908"/>
    <w:rsid w:val="00F62BA3"/>
    <w:rsid w:val="00F636B6"/>
    <w:rsid w:val="00FA553D"/>
    <w:rsid w:val="00FB42D1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4288E"/>
  <w15:docId w15:val="{11415DC8-9A02-4123-A8D1-CAE1B128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59A1"/>
  </w:style>
  <w:style w:type="paragraph" w:styleId="Nagwek6">
    <w:name w:val="heading 6"/>
    <w:basedOn w:val="Normalny"/>
    <w:next w:val="Normalny"/>
    <w:link w:val="Nagwek6Znak"/>
    <w:qFormat/>
    <w:rsid w:val="00D81BFD"/>
    <w:pPr>
      <w:keepNext/>
      <w:keepLines/>
      <w:spacing w:before="200" w:after="0" w:line="259" w:lineRule="auto"/>
      <w:outlineLvl w:val="5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85A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85A3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06FE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37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12F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D81BFD"/>
    <w:rPr>
      <w:rFonts w:ascii="Calibri Light" w:eastAsia="Times New Roman" w:hAnsi="Calibri Light" w:cs="Times New Roman"/>
      <w:i/>
      <w:iCs/>
      <w:color w:val="1F4D78"/>
    </w:rPr>
  </w:style>
  <w:style w:type="paragraph" w:styleId="Nagwek">
    <w:name w:val="header"/>
    <w:basedOn w:val="Normalny"/>
    <w:link w:val="NagwekZnak"/>
    <w:uiPriority w:val="99"/>
    <w:unhideWhenUsed/>
    <w:rsid w:val="002B51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10B"/>
  </w:style>
  <w:style w:type="paragraph" w:styleId="Stopka">
    <w:name w:val="footer"/>
    <w:basedOn w:val="Normalny"/>
    <w:link w:val="StopkaZnak"/>
    <w:uiPriority w:val="99"/>
    <w:unhideWhenUsed/>
    <w:rsid w:val="002B51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10B"/>
  </w:style>
  <w:style w:type="character" w:styleId="Odwoaniedokomentarza">
    <w:name w:val="annotation reference"/>
    <w:basedOn w:val="Domylnaczcionkaakapitu"/>
    <w:uiPriority w:val="99"/>
    <w:semiHidden/>
    <w:unhideWhenUsed/>
    <w:rsid w:val="007517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517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17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17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17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258D3-1301-4D36-B7C8-0FAEEC43A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387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Kadry</cp:lastModifiedBy>
  <cp:revision>12</cp:revision>
  <dcterms:created xsi:type="dcterms:W3CDTF">2026-01-07T13:54:00Z</dcterms:created>
  <dcterms:modified xsi:type="dcterms:W3CDTF">2026-04-27T13:09:00Z</dcterms:modified>
</cp:coreProperties>
</file>